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3A" w:rsidRPr="00970B45" w:rsidRDefault="007C223A">
      <w:pPr>
        <w:rPr>
          <w:sz w:val="56"/>
          <w:szCs w:val="56"/>
        </w:rPr>
      </w:pPr>
      <w:bookmarkStart w:id="0" w:name="_GoBack"/>
      <w:bookmarkEnd w:id="0"/>
      <w:r w:rsidRPr="00970B45">
        <w:rPr>
          <w:sz w:val="56"/>
          <w:szCs w:val="56"/>
        </w:rPr>
        <w:t>Approaching Perpetua</w:t>
      </w:r>
    </w:p>
    <w:p w:rsidR="00027BA9" w:rsidRPr="00027BA9" w:rsidRDefault="00E82D25" w:rsidP="007C223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223A">
        <w:rPr>
          <w:sz w:val="32"/>
          <w:szCs w:val="32"/>
        </w:rPr>
        <w:t xml:space="preserve">    </w:t>
      </w:r>
      <w:r w:rsidR="00970B45">
        <w:rPr>
          <w:sz w:val="32"/>
          <w:szCs w:val="32"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3045"/>
        <w:gridCol w:w="2733"/>
      </w:tblGrid>
      <w:tr w:rsidR="00027BA9" w:rsidTr="005D76EA">
        <w:tc>
          <w:tcPr>
            <w:tcW w:w="3798" w:type="dxa"/>
          </w:tcPr>
          <w:p w:rsidR="00027BA9" w:rsidRDefault="00660CE1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64510" cy="1935480"/>
                  <wp:effectExtent l="19050" t="0" r="2540" b="0"/>
                  <wp:docPr id="6" name="Picture 6" descr="The Execution of Vibia Perpet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Execution of Vibia Perpet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1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:rsidR="00027BA9" w:rsidRDefault="00660CE1" w:rsidP="005D76EA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524000" cy="1943100"/>
                  <wp:effectExtent l="19050" t="0" r="0" b="0"/>
                  <wp:docPr id="3" name="Picture 3" descr="https://encrypted-tbn1.gstatic.com/images?q=tbn:ANd9GcTVhWhLbG7EIH1v_nzvHl9qcdAn2lC1odYfzz1PXUTfK9ic2QnX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VhWhLbG7EIH1v_nzvHl9qcdAn2lC1odYfzz1PXUTfK9ic2QnX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027BA9" w:rsidRDefault="005D76EA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71600" cy="1935351"/>
                  <wp:effectExtent l="19050" t="0" r="0" b="0"/>
                  <wp:docPr id="9" name="Picture 9" descr="https://encrypted-tbn1.gstatic.com/images?q=tbn:ANd9GcQWPqC4EXjKJgKofQaSOL6XML_SlABf3ULWYknjb_5QLTe-AXi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WPqC4EXjKJgKofQaSOL6XML_SlABf3ULWYknjb_5QLTe-AXi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12" cy="193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BA9" w:rsidRDefault="00E4078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76EA">
        <w:rPr>
          <w:sz w:val="16"/>
          <w:szCs w:val="16"/>
        </w:rPr>
        <w:t xml:space="preserve">           </w:t>
      </w:r>
      <w:hyperlink r:id="rId10" w:history="1">
        <w:r w:rsidR="005D76EA" w:rsidRPr="006951EF">
          <w:rPr>
            <w:rStyle w:val="Hyperlink"/>
            <w:sz w:val="16"/>
            <w:szCs w:val="16"/>
          </w:rPr>
          <w:t>www.mymultiplesclerosis.co.uk/history</w:t>
        </w:r>
      </w:hyperlink>
      <w:r w:rsidR="005D76EA">
        <w:rPr>
          <w:sz w:val="16"/>
          <w:szCs w:val="16"/>
        </w:rPr>
        <w:tab/>
      </w:r>
      <w:r w:rsidR="005D76EA">
        <w:rPr>
          <w:sz w:val="16"/>
          <w:szCs w:val="16"/>
        </w:rPr>
        <w:tab/>
      </w:r>
      <w:r w:rsidR="005D76EA">
        <w:rPr>
          <w:sz w:val="16"/>
          <w:szCs w:val="16"/>
        </w:rPr>
        <w:tab/>
      </w:r>
      <w:r w:rsidR="005D76EA">
        <w:rPr>
          <w:sz w:val="16"/>
          <w:szCs w:val="16"/>
        </w:rPr>
        <w:tab/>
      </w:r>
      <w:r w:rsidR="005D76EA">
        <w:rPr>
          <w:sz w:val="16"/>
          <w:szCs w:val="16"/>
        </w:rPr>
        <w:tab/>
        <w:t xml:space="preserve">                     </w:t>
      </w:r>
      <w:hyperlink r:id="rId11" w:history="1">
        <w:r w:rsidR="005D76EA" w:rsidRPr="006951EF">
          <w:rPr>
            <w:rStyle w:val="Hyperlink"/>
            <w:sz w:val="16"/>
            <w:szCs w:val="16"/>
          </w:rPr>
          <w:t>www.catholicvideo.com</w:t>
        </w:r>
      </w:hyperlink>
      <w:r w:rsidR="005D76EA">
        <w:rPr>
          <w:sz w:val="16"/>
          <w:szCs w:val="16"/>
        </w:rPr>
        <w:tab/>
      </w:r>
      <w:r w:rsidR="005D76EA">
        <w:rPr>
          <w:sz w:val="16"/>
          <w:szCs w:val="16"/>
        </w:rPr>
        <w:tab/>
      </w:r>
    </w:p>
    <w:p w:rsidR="00143987" w:rsidRPr="005D76EA" w:rsidRDefault="007C223A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D76EA">
        <w:rPr>
          <w:sz w:val="28"/>
          <w:szCs w:val="28"/>
        </w:rPr>
        <w:t>From Thecla to Perpetua</w:t>
      </w:r>
    </w:p>
    <w:p w:rsidR="00143987" w:rsidRPr="005D76EA" w:rsidRDefault="00154140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facto toleration and occasional terror</w:t>
      </w:r>
    </w:p>
    <w:p w:rsidR="00143987" w:rsidRPr="005D76EA" w:rsidRDefault="007C223A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D76EA">
        <w:rPr>
          <w:sz w:val="28"/>
          <w:szCs w:val="28"/>
        </w:rPr>
        <w:t>Church in the Empire</w:t>
      </w:r>
    </w:p>
    <w:p w:rsidR="00143987" w:rsidRPr="005D76EA" w:rsidRDefault="007C223A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 w:rsidRPr="005D76EA">
        <w:rPr>
          <w:sz w:val="28"/>
          <w:szCs w:val="28"/>
        </w:rPr>
        <w:t>Montanism</w:t>
      </w:r>
      <w:proofErr w:type="spellEnd"/>
      <w:r w:rsidRPr="005D76EA">
        <w:rPr>
          <w:sz w:val="28"/>
          <w:szCs w:val="28"/>
        </w:rPr>
        <w:t xml:space="preserve"> or Moderation</w:t>
      </w:r>
    </w:p>
    <w:p w:rsidR="00143987" w:rsidRPr="005D76EA" w:rsidRDefault="007C223A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D76EA">
        <w:rPr>
          <w:sz w:val="28"/>
          <w:szCs w:val="28"/>
        </w:rPr>
        <w:t xml:space="preserve">Power and Gender </w:t>
      </w:r>
    </w:p>
    <w:p w:rsidR="003306CC" w:rsidRPr="005D76EA" w:rsidRDefault="00A20A04" w:rsidP="0014398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the Text</w:t>
      </w:r>
    </w:p>
    <w:p w:rsidR="00660CE1" w:rsidRDefault="00660CE1" w:rsidP="00660CE1">
      <w:pPr>
        <w:spacing w:line="240" w:lineRule="auto"/>
        <w:rPr>
          <w:sz w:val="20"/>
          <w:szCs w:val="20"/>
        </w:rPr>
      </w:pPr>
    </w:p>
    <w:p w:rsidR="005D76EA" w:rsidRDefault="005D76EA" w:rsidP="00660CE1">
      <w:pPr>
        <w:spacing w:line="240" w:lineRule="auto"/>
        <w:rPr>
          <w:sz w:val="20"/>
          <w:szCs w:val="20"/>
        </w:rPr>
      </w:pPr>
    </w:p>
    <w:p w:rsidR="00205B5C" w:rsidRPr="00205B5C" w:rsidRDefault="00143987" w:rsidP="00143987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970B45" w:rsidRPr="00660CE1" w:rsidRDefault="00970B45" w:rsidP="00143987">
      <w:pPr>
        <w:spacing w:line="240" w:lineRule="auto"/>
        <w:contextualSpacing/>
        <w:rPr>
          <w:sz w:val="20"/>
          <w:szCs w:val="20"/>
        </w:rPr>
      </w:pPr>
      <w:proofErr w:type="spellStart"/>
      <w:r w:rsidRPr="00660CE1">
        <w:rPr>
          <w:sz w:val="20"/>
          <w:szCs w:val="20"/>
        </w:rPr>
        <w:t>Arjava</w:t>
      </w:r>
      <w:proofErr w:type="spellEnd"/>
      <w:r w:rsidRPr="00660CE1">
        <w:rPr>
          <w:sz w:val="20"/>
          <w:szCs w:val="20"/>
        </w:rPr>
        <w:t xml:space="preserve">, A. </w:t>
      </w:r>
      <w:r w:rsidRPr="00660CE1">
        <w:rPr>
          <w:i/>
          <w:sz w:val="20"/>
          <w:szCs w:val="20"/>
        </w:rPr>
        <w:t>Women and Law in Late Antiquity</w:t>
      </w:r>
      <w:r w:rsidRPr="00660CE1">
        <w:rPr>
          <w:sz w:val="20"/>
          <w:szCs w:val="20"/>
        </w:rPr>
        <w:t>. Oxford U. Press, 1996.</w:t>
      </w:r>
    </w:p>
    <w:p w:rsidR="00970B45" w:rsidRPr="00660CE1" w:rsidRDefault="00970B45" w:rsidP="00143987">
      <w:pPr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>Barnes, T.D</w:t>
      </w:r>
      <w:r w:rsidRPr="00660CE1">
        <w:rPr>
          <w:i/>
          <w:sz w:val="20"/>
          <w:szCs w:val="20"/>
        </w:rPr>
        <w:t>. Early Christian Hagiography and Roman History</w:t>
      </w:r>
      <w:r w:rsidRPr="00660CE1">
        <w:rPr>
          <w:sz w:val="20"/>
          <w:szCs w:val="20"/>
        </w:rPr>
        <w:t xml:space="preserve">. Tubingen: Mohr </w:t>
      </w:r>
      <w:proofErr w:type="spellStart"/>
      <w:r w:rsidRPr="00660CE1">
        <w:rPr>
          <w:sz w:val="20"/>
          <w:szCs w:val="20"/>
        </w:rPr>
        <w:t>Siebeck</w:t>
      </w:r>
      <w:proofErr w:type="spellEnd"/>
      <w:r w:rsidRPr="00660CE1">
        <w:rPr>
          <w:sz w:val="20"/>
          <w:szCs w:val="20"/>
        </w:rPr>
        <w:t>, 2010.</w:t>
      </w:r>
    </w:p>
    <w:p w:rsidR="00970B45" w:rsidRPr="00660CE1" w:rsidRDefault="00970B45" w:rsidP="00143987">
      <w:pPr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 xml:space="preserve">Cox Miller, P. </w:t>
      </w:r>
      <w:r w:rsidRPr="00660CE1">
        <w:rPr>
          <w:i/>
          <w:sz w:val="20"/>
          <w:szCs w:val="20"/>
        </w:rPr>
        <w:t>Dreams in Late Antiquity</w:t>
      </w:r>
      <w:r w:rsidRPr="00660CE1">
        <w:rPr>
          <w:sz w:val="20"/>
          <w:szCs w:val="20"/>
        </w:rPr>
        <w:t>… Princeton U. Press, 1994.</w:t>
      </w:r>
    </w:p>
    <w:p w:rsidR="00E82D25" w:rsidRPr="00660CE1" w:rsidRDefault="00E82D25" w:rsidP="00143987">
      <w:pPr>
        <w:spacing w:line="240" w:lineRule="auto"/>
        <w:contextualSpacing/>
        <w:rPr>
          <w:sz w:val="20"/>
          <w:szCs w:val="20"/>
        </w:rPr>
      </w:pPr>
      <w:proofErr w:type="spellStart"/>
      <w:r w:rsidRPr="00660CE1">
        <w:rPr>
          <w:sz w:val="20"/>
          <w:szCs w:val="20"/>
        </w:rPr>
        <w:t>Castelli</w:t>
      </w:r>
      <w:proofErr w:type="spellEnd"/>
      <w:r w:rsidRPr="00660CE1">
        <w:rPr>
          <w:sz w:val="20"/>
          <w:szCs w:val="20"/>
        </w:rPr>
        <w:t xml:space="preserve">, Elizabeth. </w:t>
      </w:r>
      <w:r w:rsidRPr="00660CE1">
        <w:rPr>
          <w:i/>
          <w:sz w:val="20"/>
          <w:szCs w:val="20"/>
        </w:rPr>
        <w:t>Martyrdom and Memory: Early Christian Culture Making</w:t>
      </w:r>
      <w:r w:rsidRPr="00660CE1">
        <w:rPr>
          <w:sz w:val="20"/>
          <w:szCs w:val="20"/>
        </w:rPr>
        <w:t>. N.Y.: Columbia U. Press, 2007</w:t>
      </w:r>
      <w:r w:rsidR="00970B45" w:rsidRPr="00660CE1">
        <w:rPr>
          <w:sz w:val="20"/>
          <w:szCs w:val="20"/>
        </w:rPr>
        <w:t>.</w:t>
      </w:r>
    </w:p>
    <w:p w:rsidR="00970B45" w:rsidRPr="00660CE1" w:rsidRDefault="00970B45" w:rsidP="00660CE1">
      <w:pPr>
        <w:spacing w:line="240" w:lineRule="auto"/>
        <w:ind w:left="540" w:hanging="540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 xml:space="preserve">Darling, R.Y. </w:t>
      </w:r>
      <w:r w:rsidRPr="00660CE1">
        <w:rPr>
          <w:i/>
          <w:sz w:val="20"/>
          <w:szCs w:val="20"/>
        </w:rPr>
        <w:t>In Procession Before the World: Martyrdom as Public Liturgy in Early Christianity</w:t>
      </w:r>
      <w:r w:rsidR="00660CE1">
        <w:rPr>
          <w:sz w:val="20"/>
          <w:szCs w:val="20"/>
        </w:rPr>
        <w:t xml:space="preserve">. Marquette, </w:t>
      </w:r>
      <w:r w:rsidRPr="00660CE1">
        <w:rPr>
          <w:sz w:val="20"/>
          <w:szCs w:val="20"/>
        </w:rPr>
        <w:t>2001.</w:t>
      </w:r>
    </w:p>
    <w:p w:rsidR="00970B45" w:rsidRPr="00660CE1" w:rsidRDefault="00970B45" w:rsidP="00970B45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>Heffernan, Thomas J</w:t>
      </w:r>
      <w:r w:rsidRPr="00660CE1">
        <w:rPr>
          <w:i/>
          <w:sz w:val="20"/>
          <w:szCs w:val="20"/>
        </w:rPr>
        <w:t>. The Passion of Perpetua and Felicity</w:t>
      </w:r>
      <w:r w:rsidRPr="00660CE1">
        <w:rPr>
          <w:sz w:val="20"/>
          <w:szCs w:val="20"/>
        </w:rPr>
        <w:t xml:space="preserve">. Oxford U. Press, 2012. </w:t>
      </w:r>
    </w:p>
    <w:p w:rsidR="00752E13" w:rsidRPr="00660CE1" w:rsidRDefault="00752E13" w:rsidP="00970B45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proofErr w:type="spellStart"/>
      <w:r w:rsidRPr="00660CE1">
        <w:rPr>
          <w:sz w:val="20"/>
          <w:szCs w:val="20"/>
        </w:rPr>
        <w:t>Robeck</w:t>
      </w:r>
      <w:proofErr w:type="spellEnd"/>
      <w:r w:rsidRPr="00660CE1">
        <w:rPr>
          <w:sz w:val="20"/>
          <w:szCs w:val="20"/>
        </w:rPr>
        <w:t xml:space="preserve">, C.M. </w:t>
      </w:r>
      <w:r w:rsidRPr="00660CE1">
        <w:rPr>
          <w:i/>
          <w:sz w:val="20"/>
          <w:szCs w:val="20"/>
        </w:rPr>
        <w:t>Prophecy in Carthage: Perpetua, Tertullian, and Cyprian</w:t>
      </w:r>
      <w:r w:rsidRPr="00660CE1">
        <w:rPr>
          <w:sz w:val="20"/>
          <w:szCs w:val="20"/>
        </w:rPr>
        <w:t>. Cleveland: Pilgrim Press, 1992.</w:t>
      </w:r>
    </w:p>
    <w:p w:rsidR="00752E13" w:rsidRPr="00660CE1" w:rsidRDefault="00752E13" w:rsidP="00970B45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 xml:space="preserve">Salisbury, Joyce E. </w:t>
      </w:r>
      <w:r w:rsidRPr="00660CE1">
        <w:rPr>
          <w:i/>
          <w:sz w:val="20"/>
          <w:szCs w:val="20"/>
        </w:rPr>
        <w:t>Perpetua &amp; Passion: the Death and Memory of a Young Roman Woman</w:t>
      </w:r>
      <w:r w:rsidRPr="00660CE1">
        <w:rPr>
          <w:sz w:val="20"/>
          <w:szCs w:val="20"/>
        </w:rPr>
        <w:t>. Routledge, 1997.</w:t>
      </w:r>
    </w:p>
    <w:p w:rsidR="00970B45" w:rsidRPr="00660CE1" w:rsidRDefault="00970B45" w:rsidP="00970B45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 xml:space="preserve">Shaw, D.B. “The Passion of Perpetua.” </w:t>
      </w:r>
      <w:r w:rsidRPr="00660CE1">
        <w:rPr>
          <w:i/>
          <w:sz w:val="20"/>
          <w:szCs w:val="20"/>
        </w:rPr>
        <w:t>Past &amp; Present</w:t>
      </w:r>
      <w:r w:rsidRPr="00660CE1">
        <w:rPr>
          <w:sz w:val="20"/>
          <w:szCs w:val="20"/>
        </w:rPr>
        <w:t xml:space="preserve"> no. 139 (May, 1993), pp. 3-45.</w:t>
      </w:r>
    </w:p>
    <w:p w:rsidR="00143987" w:rsidRPr="00660CE1" w:rsidRDefault="00E82D25" w:rsidP="00143987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proofErr w:type="spellStart"/>
      <w:r w:rsidRPr="00660CE1">
        <w:rPr>
          <w:sz w:val="20"/>
          <w:szCs w:val="20"/>
        </w:rPr>
        <w:t>Streete</w:t>
      </w:r>
      <w:proofErr w:type="spellEnd"/>
      <w:r w:rsidRPr="00660CE1">
        <w:rPr>
          <w:sz w:val="20"/>
          <w:szCs w:val="20"/>
        </w:rPr>
        <w:t xml:space="preserve">, Gail P.C. </w:t>
      </w:r>
      <w:r w:rsidRPr="00660CE1">
        <w:rPr>
          <w:i/>
          <w:sz w:val="20"/>
          <w:szCs w:val="20"/>
        </w:rPr>
        <w:t xml:space="preserve">Redeemed </w:t>
      </w:r>
      <w:proofErr w:type="gramStart"/>
      <w:r w:rsidRPr="00660CE1">
        <w:rPr>
          <w:i/>
          <w:sz w:val="20"/>
          <w:szCs w:val="20"/>
        </w:rPr>
        <w:t>Bodies</w:t>
      </w:r>
      <w:r w:rsidRPr="00660CE1">
        <w:rPr>
          <w:sz w:val="20"/>
          <w:szCs w:val="20"/>
        </w:rPr>
        <w:t xml:space="preserve"> </w:t>
      </w:r>
      <w:r w:rsidRPr="00660CE1">
        <w:rPr>
          <w:i/>
          <w:sz w:val="20"/>
          <w:szCs w:val="20"/>
        </w:rPr>
        <w:t>:</w:t>
      </w:r>
      <w:proofErr w:type="gramEnd"/>
      <w:r w:rsidRPr="00660CE1">
        <w:rPr>
          <w:i/>
          <w:sz w:val="20"/>
          <w:szCs w:val="20"/>
        </w:rPr>
        <w:t xml:space="preserve"> Women Martyrs in Early Christianity</w:t>
      </w:r>
      <w:r w:rsidRPr="00660CE1">
        <w:rPr>
          <w:sz w:val="20"/>
          <w:szCs w:val="20"/>
        </w:rPr>
        <w:t>. Westminster/John Knox 2009.</w:t>
      </w:r>
    </w:p>
    <w:p w:rsidR="00752E13" w:rsidRPr="00660CE1" w:rsidRDefault="00752E13" w:rsidP="00660CE1">
      <w:pPr>
        <w:tabs>
          <w:tab w:val="left" w:pos="180"/>
        </w:tabs>
        <w:spacing w:line="240" w:lineRule="auto"/>
        <w:ind w:left="540" w:hanging="540"/>
        <w:contextualSpacing/>
        <w:rPr>
          <w:sz w:val="20"/>
          <w:szCs w:val="20"/>
        </w:rPr>
      </w:pPr>
      <w:proofErr w:type="spellStart"/>
      <w:r w:rsidRPr="00660CE1">
        <w:rPr>
          <w:sz w:val="20"/>
          <w:szCs w:val="20"/>
        </w:rPr>
        <w:t>Tabbernee</w:t>
      </w:r>
      <w:proofErr w:type="spellEnd"/>
      <w:r w:rsidRPr="00660CE1">
        <w:rPr>
          <w:sz w:val="20"/>
          <w:szCs w:val="20"/>
        </w:rPr>
        <w:t xml:space="preserve">, W. “To Pardon or Not to Pardon? North African </w:t>
      </w:r>
      <w:proofErr w:type="spellStart"/>
      <w:r w:rsidRPr="00660CE1">
        <w:rPr>
          <w:sz w:val="20"/>
          <w:szCs w:val="20"/>
        </w:rPr>
        <w:t>Montanism</w:t>
      </w:r>
      <w:proofErr w:type="spellEnd"/>
      <w:r w:rsidRPr="00660CE1">
        <w:rPr>
          <w:sz w:val="20"/>
          <w:szCs w:val="20"/>
        </w:rPr>
        <w:t xml:space="preserve"> and the Forgiveness of Sins.” </w:t>
      </w:r>
      <w:proofErr w:type="spellStart"/>
      <w:r w:rsidRPr="00660CE1">
        <w:rPr>
          <w:i/>
          <w:sz w:val="20"/>
          <w:szCs w:val="20"/>
        </w:rPr>
        <w:t>S</w:t>
      </w:r>
      <w:r w:rsidR="00C56CC6">
        <w:rPr>
          <w:i/>
          <w:sz w:val="20"/>
          <w:szCs w:val="20"/>
        </w:rPr>
        <w:t>t</w:t>
      </w:r>
      <w:r w:rsidRPr="00660CE1">
        <w:rPr>
          <w:i/>
          <w:sz w:val="20"/>
          <w:szCs w:val="20"/>
        </w:rPr>
        <w:t>udia</w:t>
      </w:r>
      <w:proofErr w:type="spellEnd"/>
      <w:r w:rsidRPr="00660CE1">
        <w:rPr>
          <w:i/>
          <w:sz w:val="20"/>
          <w:szCs w:val="20"/>
        </w:rPr>
        <w:t xml:space="preserve"> </w:t>
      </w:r>
      <w:proofErr w:type="spellStart"/>
      <w:r w:rsidRPr="00660CE1">
        <w:rPr>
          <w:i/>
          <w:sz w:val="20"/>
          <w:szCs w:val="20"/>
        </w:rPr>
        <w:t>Patristica</w:t>
      </w:r>
      <w:proofErr w:type="spellEnd"/>
      <w:r w:rsidRPr="00660CE1">
        <w:rPr>
          <w:sz w:val="20"/>
          <w:szCs w:val="20"/>
        </w:rPr>
        <w:t xml:space="preserve"> 36 (2001): 375-386.</w:t>
      </w:r>
    </w:p>
    <w:p w:rsidR="00D65FBF" w:rsidRPr="00660CE1" w:rsidRDefault="00C56CC6" w:rsidP="00143987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Trevett</w:t>
      </w:r>
      <w:proofErr w:type="gramStart"/>
      <w:r>
        <w:rPr>
          <w:sz w:val="20"/>
          <w:szCs w:val="20"/>
        </w:rPr>
        <w:t>,</w:t>
      </w:r>
      <w:r w:rsidR="00D65FBF" w:rsidRPr="00660CE1">
        <w:rPr>
          <w:sz w:val="20"/>
          <w:szCs w:val="20"/>
        </w:rPr>
        <w:t>Christine</w:t>
      </w:r>
      <w:proofErr w:type="spellEnd"/>
      <w:proofErr w:type="gramEnd"/>
      <w:r w:rsidR="00D65FBF" w:rsidRPr="00660CE1">
        <w:rPr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Montanism</w:t>
      </w:r>
      <w:proofErr w:type="gramStart"/>
      <w:r>
        <w:rPr>
          <w:i/>
          <w:sz w:val="20"/>
          <w:szCs w:val="20"/>
        </w:rPr>
        <w:t>:</w:t>
      </w:r>
      <w:r w:rsidR="00D65FBF" w:rsidRPr="00660CE1">
        <w:rPr>
          <w:i/>
          <w:sz w:val="20"/>
          <w:szCs w:val="20"/>
        </w:rPr>
        <w:t>Gender</w:t>
      </w:r>
      <w:proofErr w:type="spellEnd"/>
      <w:proofErr w:type="gramEnd"/>
      <w:r w:rsidR="00D65FBF" w:rsidRPr="00660CE1">
        <w:rPr>
          <w:i/>
          <w:sz w:val="20"/>
          <w:szCs w:val="20"/>
        </w:rPr>
        <w:t>, Authority and the New Prophecy</w:t>
      </w:r>
      <w:r w:rsidR="00D65FBF" w:rsidRPr="00660CE1">
        <w:rPr>
          <w:sz w:val="20"/>
          <w:szCs w:val="20"/>
        </w:rPr>
        <w:t>. Cambridge U. Press, 1996.</w:t>
      </w:r>
    </w:p>
    <w:p w:rsidR="00D65FBF" w:rsidRPr="00660CE1" w:rsidRDefault="00D65FBF" w:rsidP="00143987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</w:p>
    <w:p w:rsidR="00752E13" w:rsidRPr="00660CE1" w:rsidRDefault="00752E13" w:rsidP="00143987">
      <w:pPr>
        <w:tabs>
          <w:tab w:val="left" w:pos="180"/>
        </w:tabs>
        <w:spacing w:line="240" w:lineRule="auto"/>
        <w:contextualSpacing/>
        <w:rPr>
          <w:sz w:val="20"/>
          <w:szCs w:val="20"/>
        </w:rPr>
      </w:pPr>
      <w:r w:rsidRPr="00660CE1">
        <w:rPr>
          <w:sz w:val="20"/>
          <w:szCs w:val="20"/>
        </w:rPr>
        <w:t>www.tertullian.org</w:t>
      </w:r>
    </w:p>
    <w:p w:rsidR="00E40786" w:rsidRPr="00E40786" w:rsidRDefault="005F6262" w:rsidP="00E82D25">
      <w:pPr>
        <w:tabs>
          <w:tab w:val="left" w:pos="180"/>
        </w:tabs>
        <w:spacing w:line="240" w:lineRule="auto"/>
        <w:contextualSpacing/>
        <w:jc w:val="right"/>
        <w:rPr>
          <w:sz w:val="16"/>
          <w:szCs w:val="16"/>
        </w:rPr>
      </w:pPr>
      <w:hyperlink r:id="rId12" w:history="1">
        <w:r w:rsidR="00143987" w:rsidRPr="00D21E43">
          <w:rPr>
            <w:rStyle w:val="Hyperlink"/>
            <w:sz w:val="20"/>
            <w:szCs w:val="20"/>
          </w:rPr>
          <w:t>ksawyer@mccormick.edu</w:t>
        </w:r>
      </w:hyperlink>
    </w:p>
    <w:sectPr w:rsidR="00E40786" w:rsidRPr="00E40786" w:rsidSect="0068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F1C"/>
    <w:multiLevelType w:val="multilevel"/>
    <w:tmpl w:val="57B08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30275"/>
    <w:multiLevelType w:val="hybridMultilevel"/>
    <w:tmpl w:val="A14EB676"/>
    <w:lvl w:ilvl="0" w:tplc="D0A8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072C"/>
    <w:multiLevelType w:val="multilevel"/>
    <w:tmpl w:val="B488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431779"/>
    <w:multiLevelType w:val="hybridMultilevel"/>
    <w:tmpl w:val="CBDC727C"/>
    <w:lvl w:ilvl="0" w:tplc="31C0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7771"/>
    <w:multiLevelType w:val="hybridMultilevel"/>
    <w:tmpl w:val="70F6293A"/>
    <w:lvl w:ilvl="0" w:tplc="3D36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2"/>
    <w:rsid w:val="00027BA9"/>
    <w:rsid w:val="000D05A8"/>
    <w:rsid w:val="000E1909"/>
    <w:rsid w:val="00143987"/>
    <w:rsid w:val="00154140"/>
    <w:rsid w:val="001C5C70"/>
    <w:rsid w:val="00205B5C"/>
    <w:rsid w:val="002A1217"/>
    <w:rsid w:val="003306CC"/>
    <w:rsid w:val="004A5FC0"/>
    <w:rsid w:val="005D76EA"/>
    <w:rsid w:val="005F6262"/>
    <w:rsid w:val="00660CE1"/>
    <w:rsid w:val="00672314"/>
    <w:rsid w:val="00683A1E"/>
    <w:rsid w:val="006A4F78"/>
    <w:rsid w:val="007368B2"/>
    <w:rsid w:val="00751C58"/>
    <w:rsid w:val="00752E13"/>
    <w:rsid w:val="00784776"/>
    <w:rsid w:val="007C223A"/>
    <w:rsid w:val="008C29A5"/>
    <w:rsid w:val="008F339A"/>
    <w:rsid w:val="00952868"/>
    <w:rsid w:val="00970B45"/>
    <w:rsid w:val="00A20A04"/>
    <w:rsid w:val="00A271CD"/>
    <w:rsid w:val="00A30AAF"/>
    <w:rsid w:val="00AC34DA"/>
    <w:rsid w:val="00BC5B32"/>
    <w:rsid w:val="00BD4669"/>
    <w:rsid w:val="00C56CC6"/>
    <w:rsid w:val="00D65FBF"/>
    <w:rsid w:val="00E31FD9"/>
    <w:rsid w:val="00E40786"/>
    <w:rsid w:val="00E82D25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06A70-7E2C-4733-BB16-0C35AA9B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B32"/>
    <w:pPr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C5B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5B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C5B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49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78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biw=1032&amp;bih=535&amp;tbm=isch&amp;tbnid=dy0FGm2ho6S9MM:&amp;imgrefurl=https://www.catholicvideo.com/detail.taf?_function=detail&amp;a_product_id=34700&amp;docid=9n37DpdjhBYfBM&amp;imgurl=https://www.catholicvideo.com/vf_images/C501302D.jpg&amp;w=288&amp;h=405&amp;ei=oUgRU7ibEKOdyQHXw4CQAQ&amp;zoom=1&amp;ved=0CJoCEIQcMDg&amp;iact=rc&amp;dur=380&amp;page=5&amp;start=55&amp;ndsp=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sawyer@mccormic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a=X&amp;biw=1032&amp;bih=535&amp;tbm=isch&amp;tbnid=ySwhwv2CTS1ZQM:&amp;imgrefurl=http://www.scborromeo.org/saints/perpetu.htm&amp;docid=OoeOtxnw7_dDNM&amp;imgurl=http://www.scborromeo.org/images/saints/perp&amp;fel.jpg&amp;w=200&amp;h=255&amp;ei=oUgRU7ibEKOdyQHXw4CQAQ&amp;zoom=1&amp;ved=0CJwBEIQcMBE&amp;iact=rc&amp;dur=712&amp;page=2&amp;start=11&amp;ndsp=15" TargetMode="External"/><Relationship Id="rId11" Type="http://schemas.openxmlformats.org/officeDocument/2006/relationships/hyperlink" Target="http://www.catholicvide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ymultiplesclerosis.co.uk/histo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sawyer</dc:creator>
  <cp:lastModifiedBy>Ken Sawyer</cp:lastModifiedBy>
  <cp:revision>2</cp:revision>
  <cp:lastPrinted>2018-03-17T19:42:00Z</cp:lastPrinted>
  <dcterms:created xsi:type="dcterms:W3CDTF">2020-12-23T05:39:00Z</dcterms:created>
  <dcterms:modified xsi:type="dcterms:W3CDTF">2020-12-23T05:39:00Z</dcterms:modified>
</cp:coreProperties>
</file>